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jc w:val="center"/>
        <w:rPr>
          <w:b/>
          <w:color w:val="4E4E4E"/>
          <w:sz w:val="28"/>
          <w:szCs w:val="28"/>
        </w:rPr>
      </w:pPr>
      <w:r w:rsidRPr="00617A2E">
        <w:rPr>
          <w:b/>
          <w:color w:val="4E4E4E"/>
          <w:sz w:val="28"/>
          <w:szCs w:val="28"/>
        </w:rPr>
        <w:t>Уважаемые жители Дзержинского района!</w:t>
      </w:r>
    </w:p>
    <w:p w:rsidR="00617A2E" w:rsidRDefault="00617A2E" w:rsidP="00617A2E">
      <w:pPr>
        <w:pStyle w:val="a3"/>
        <w:shd w:val="clear" w:color="auto" w:fill="FFFFFF"/>
        <w:spacing w:before="0" w:beforeAutospacing="0" w:after="300" w:afterAutospacing="0" w:line="306" w:lineRule="atLeast"/>
        <w:jc w:val="both"/>
        <w:rPr>
          <w:color w:val="4E4E4E"/>
          <w:sz w:val="28"/>
          <w:szCs w:val="28"/>
        </w:rPr>
      </w:pP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ind w:firstLine="708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С наступлением весенне-летнего пожароопасного периода серьезно возрастает вероятность возникновения пожаров в лесах. На тушение лесных пожаров тратятся огромные средства. Тушение сопряжено с большими сложностями. Зачастую пожары происходят в труднодоступных местах, куда не может пробиться техника, отсутствует водоснабжение для нужд пожаротушения. Все это в совокупности с усилением ветра способствует быстрому распространению лесных пожаров на огромные расстояния.</w:t>
      </w: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ind w:firstLine="708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Природные пожары – это настоящее бедствие. Сгорают гигантские площади лесных массивов, уничтожаются уникальные экосистемы. И самое страшное то, что подвергаются реальной угрозе места проживания людей близ лесных массивов. Примеров распространения лесных пожаров на населенные пункты, когда за раз сгорало по нескольку домов, а то и целые деревни более чем достаточно. В одночасье люди лишались крова, имущества, заработанного тяжелым трудом, а порой даже жизни. Казалось бы, что тут можно сделать, ведь стихийные пожары мало зависят от воли человека? Однако это совсем не так. Дело в том, что именно люди - причина подавляющего большинства возгораний в лесах и на торфяниках.</w:t>
      </w: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- будьте предельно внимательны в обращении с открытым огнем, а также с предметами, способными преломлять солнечные лучи (бутылками, осколками стекла), ведь они могут сработать как зажигательные линзы;</w:t>
      </w: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- не выжигайте сухую траву, огонь с травы может перекинуться на строения и лесные массивы;</w:t>
      </w: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- пресекайте игры детей с огнем. Помните, что брошенный окурок, непотушенный костер может обернуться трагедией для многих и многих людей.</w:t>
      </w:r>
    </w:p>
    <w:p w:rsidR="00C314C8" w:rsidRPr="00617A2E" w:rsidRDefault="00C314C8" w:rsidP="00617A2E">
      <w:pPr>
        <w:pStyle w:val="a3"/>
        <w:shd w:val="clear" w:color="auto" w:fill="FFFFFF"/>
        <w:spacing w:before="0" w:beforeAutospacing="0" w:after="300" w:afterAutospacing="0" w:line="306" w:lineRule="atLeast"/>
        <w:jc w:val="both"/>
        <w:rPr>
          <w:color w:val="4E4E4E"/>
          <w:sz w:val="28"/>
          <w:szCs w:val="28"/>
        </w:rPr>
      </w:pPr>
      <w:r w:rsidRPr="00617A2E">
        <w:rPr>
          <w:color w:val="4E4E4E"/>
          <w:sz w:val="28"/>
          <w:szCs w:val="28"/>
        </w:rPr>
        <w:t>    Мы рассчитываем на понимание всей серьезности сложившейся ситуации, поддержку и здравый смысл. Поверьте – это очень большой вклад в борьбе с таким бедствием, как лесной пожар.</w:t>
      </w:r>
    </w:p>
    <w:p w:rsidR="0087498B" w:rsidRDefault="001661DA" w:rsidP="00617A2E">
      <w:pPr>
        <w:jc w:val="both"/>
      </w:pPr>
    </w:p>
    <w:sectPr w:rsidR="0087498B" w:rsidSect="00A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4C8"/>
    <w:rsid w:val="00040ED1"/>
    <w:rsid w:val="001661DA"/>
    <w:rsid w:val="0051118F"/>
    <w:rsid w:val="00617A2E"/>
    <w:rsid w:val="00794ABC"/>
    <w:rsid w:val="007A1CF0"/>
    <w:rsid w:val="00913EAC"/>
    <w:rsid w:val="009242C7"/>
    <w:rsid w:val="00A74263"/>
    <w:rsid w:val="00C314C8"/>
    <w:rsid w:val="00CA6895"/>
    <w:rsid w:val="00CE6646"/>
    <w:rsid w:val="00DA306F"/>
    <w:rsid w:val="00F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zagulyeva-ee</cp:lastModifiedBy>
  <cp:revision>2</cp:revision>
  <cp:lastPrinted>2014-03-10T04:45:00Z</cp:lastPrinted>
  <dcterms:created xsi:type="dcterms:W3CDTF">2015-04-06T06:02:00Z</dcterms:created>
  <dcterms:modified xsi:type="dcterms:W3CDTF">2015-04-06T06:02:00Z</dcterms:modified>
</cp:coreProperties>
</file>